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F" w:rsidRPr="004A2E86" w:rsidRDefault="007C650F" w:rsidP="007C650F">
      <w:pPr>
        <w:pStyle w:val="a5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Муниципальное образование</w:t>
      </w:r>
    </w:p>
    <w:p w:rsidR="007C650F" w:rsidRDefault="00E94955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УРТАМСКОЕ</w:t>
      </w:r>
      <w:r w:rsidR="007C650F" w:rsidRPr="004A2E86">
        <w:rPr>
          <w:color w:val="000000"/>
          <w:sz w:val="24"/>
          <w:szCs w:val="24"/>
        </w:rPr>
        <w:t xml:space="preserve"> сельское поселение</w:t>
      </w:r>
    </w:p>
    <w:p w:rsidR="007C650F" w:rsidRPr="004A2E86" w:rsidRDefault="007C650F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7C650F" w:rsidRPr="004A2E86" w:rsidRDefault="007C650F" w:rsidP="007C650F">
      <w:pPr>
        <w:pStyle w:val="a5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="00E94955">
        <w:rPr>
          <w:bCs/>
          <w:color w:val="000000"/>
          <w:sz w:val="24"/>
          <w:szCs w:val="24"/>
        </w:rPr>
        <w:t>УРТАМСКОГО</w:t>
      </w:r>
      <w:r w:rsidRPr="004A2E86">
        <w:rPr>
          <w:bCs/>
          <w:color w:val="000000"/>
          <w:sz w:val="24"/>
          <w:szCs w:val="24"/>
        </w:rPr>
        <w:t xml:space="preserve">   сельского  поселения</w:t>
      </w:r>
    </w:p>
    <w:p w:rsidR="007C650F" w:rsidRPr="002F5C8D" w:rsidRDefault="007C650F" w:rsidP="007C650F">
      <w:pPr>
        <w:ind w:right="-1"/>
        <w:jc w:val="center"/>
        <w:rPr>
          <w:rFonts w:cs="Times New Roman"/>
        </w:rPr>
      </w:pPr>
    </w:p>
    <w:p w:rsidR="007C650F" w:rsidRPr="004A2E86" w:rsidRDefault="007C650F" w:rsidP="007C650F">
      <w:pPr>
        <w:pStyle w:val="a5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</w:p>
    <w:p w:rsidR="00570B11" w:rsidRPr="00A2292B" w:rsidRDefault="00645E58" w:rsidP="007C650F">
      <w:pPr>
        <w:pStyle w:val="1"/>
        <w:tabs>
          <w:tab w:val="left" w:pos="88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27</w:t>
      </w:r>
      <w:r w:rsidR="00E94955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7</w:t>
      </w:r>
      <w:r w:rsidR="00E94955">
        <w:rPr>
          <w:rFonts w:ascii="Times New Roman" w:hAnsi="Times New Roman"/>
          <w:b w:val="0"/>
          <w:sz w:val="24"/>
          <w:szCs w:val="24"/>
        </w:rPr>
        <w:t>.</w:t>
      </w:r>
      <w:r w:rsidR="007C650F">
        <w:rPr>
          <w:rFonts w:ascii="Times New Roman" w:hAnsi="Times New Roman"/>
          <w:b w:val="0"/>
          <w:sz w:val="24"/>
          <w:szCs w:val="24"/>
        </w:rPr>
        <w:t>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E9495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C650F" w:rsidRPr="00EF567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61</w:t>
      </w:r>
    </w:p>
    <w:p w:rsidR="00E25B38" w:rsidRPr="00A2292B" w:rsidRDefault="00E25B38" w:rsidP="004B27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Программы профилактики нарушений обязательных требований при организации и осуществлении муниципал</w:t>
      </w:r>
      <w:r w:rsidR="00570B11"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B11" w:rsidRPr="00A2292B" w:rsidRDefault="00E25B38" w:rsidP="00570B11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 </w:t>
      </w:r>
      <w:hyperlink r:id="rId6" w:history="1">
        <w:r w:rsidRPr="00A22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06.10.2013 N 131-ФЗ "Об общих принципах организации местного самоуправления в Российской Федерации", 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руководствуясь Уставом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bookmarkStart w:id="0" w:name="_GoBack"/>
      <w:bookmarkEnd w:id="0"/>
      <w:r w:rsidR="007C65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650F" w:rsidRPr="007C650F" w:rsidRDefault="007C650F" w:rsidP="007C650F">
      <w:pPr>
        <w:ind w:right="278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F" w:rsidRPr="007C650F" w:rsidRDefault="00E25B38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при организации и осуществлении муниципа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71A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жилищного контроля на 2023</w:t>
      </w:r>
      <w:r w:rsid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A43B9C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3B9C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уставом муниципального образования «</w:t>
      </w:r>
      <w:r w:rsidR="00E94955">
        <w:rPr>
          <w:rFonts w:ascii="Times New Roman" w:hAnsi="Times New Roman" w:cs="Times New Roman"/>
          <w:sz w:val="24"/>
          <w:szCs w:val="24"/>
        </w:rPr>
        <w:t>Уртамское</w:t>
      </w:r>
      <w:r w:rsidRPr="00A43B9C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разместить на официальном сайте 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r w:rsidRPr="00A43B9C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</w:t>
      </w:r>
    </w:p>
    <w:p w:rsidR="007C650F" w:rsidRPr="00A43B9C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3B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обнародования.</w:t>
      </w:r>
    </w:p>
    <w:p w:rsidR="007C650F" w:rsidRPr="007C650F" w:rsidRDefault="007C650F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7C650F" w:rsidRPr="00A2292B" w:rsidRDefault="007C650F" w:rsidP="00570B11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Pr="007C650F" w:rsidRDefault="007C650F" w:rsidP="007C650F">
      <w:p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</w:p>
    <w:p w:rsidR="007C650F" w:rsidRPr="007C650F" w:rsidRDefault="007C650F" w:rsidP="007C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94955">
        <w:rPr>
          <w:rFonts w:ascii="Times New Roman" w:hAnsi="Times New Roman" w:cs="Times New Roman"/>
          <w:sz w:val="24"/>
          <w:szCs w:val="24"/>
        </w:rPr>
        <w:t>Е.А.Лёвкина</w:t>
      </w: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Default="007C650F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A2292B" w:rsidRDefault="004B27F2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4B27F2" w:rsidRDefault="004B27F2" w:rsidP="00E94955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4B27F2">
        <w:rPr>
          <w:rFonts w:ascii="Times New Roman" w:hAnsi="Times New Roman" w:cs="Times New Roman"/>
          <w:b/>
        </w:rPr>
        <w:lastRenderedPageBreak/>
        <w:t>Приложение</w:t>
      </w:r>
    </w:p>
    <w:p w:rsidR="004B27F2" w:rsidRPr="004B27F2" w:rsidRDefault="004B27F2" w:rsidP="00E9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>УТВЕРЖДЕНО</w:t>
      </w:r>
    </w:p>
    <w:p w:rsidR="004B27F2" w:rsidRPr="004B27F2" w:rsidRDefault="004B27F2" w:rsidP="00E9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27F2" w:rsidRPr="004B27F2" w:rsidRDefault="00E94955" w:rsidP="00E949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Уртамского</w:t>
      </w:r>
      <w:r w:rsidR="004B27F2" w:rsidRPr="004B27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27F2" w:rsidRPr="004B27F2" w:rsidRDefault="004B27F2" w:rsidP="004B27F2">
      <w:pPr>
        <w:spacing w:after="0" w:line="240" w:lineRule="exact"/>
        <w:ind w:left="637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от </w:t>
      </w:r>
      <w:r w:rsidR="00645E58">
        <w:rPr>
          <w:rFonts w:ascii="Times New Roman" w:hAnsi="Times New Roman" w:cs="Times New Roman"/>
          <w:sz w:val="24"/>
          <w:szCs w:val="24"/>
        </w:rPr>
        <w:t>27</w:t>
      </w:r>
      <w:r w:rsidR="00E94955">
        <w:rPr>
          <w:rFonts w:ascii="Times New Roman" w:hAnsi="Times New Roman" w:cs="Times New Roman"/>
          <w:sz w:val="24"/>
          <w:szCs w:val="24"/>
        </w:rPr>
        <w:t>.0</w:t>
      </w:r>
      <w:r w:rsidR="00645E58">
        <w:rPr>
          <w:rFonts w:ascii="Times New Roman" w:hAnsi="Times New Roman" w:cs="Times New Roman"/>
          <w:sz w:val="24"/>
          <w:szCs w:val="24"/>
        </w:rPr>
        <w:t>7</w:t>
      </w:r>
      <w:r w:rsidR="00E949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45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45E58">
        <w:rPr>
          <w:rFonts w:ascii="Times New Roman" w:hAnsi="Times New Roman" w:cs="Times New Roman"/>
          <w:sz w:val="24"/>
          <w:szCs w:val="24"/>
        </w:rPr>
        <w:t>61</w:t>
      </w: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при организации и осуществлении муниципал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2292B" w:rsidRPr="00A2292B" w:rsidRDefault="00E25B38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2292B" w:rsidRPr="00A229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>Программа профилактики нарушений обязательных требований жилищного законодательства в рамках осуществления муниципального жилищного контроля на 2022 год (далее – Программа профилактики) разработана в соответствии с пунктом 1 статьи 8.2 Федерального закона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органамимуниципального</w:t>
      </w:r>
      <w:proofErr w:type="gramEnd"/>
      <w:r w:rsidRPr="00A2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 xml:space="preserve">контроля мероприятий по профилактике нарушений обязательных требования, требований, установленных муниципальными правовыми актами, утвержденными Постановлением Правительства Российской Федерации от 26.12.2018 № 1680 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  <w:proofErr w:type="gramEnd"/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1.2. Профилактика нарушений обязательных требований проводится в рамках осуществления муниципального жилищного контроля в границах </w:t>
      </w:r>
      <w:r w:rsidR="00E94955"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Pr="00A2292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1.3. Программа профилактики реализуется в 202</w:t>
      </w:r>
      <w:r w:rsidR="003C71AF">
        <w:rPr>
          <w:rFonts w:ascii="Times New Roman" w:hAnsi="Times New Roman" w:cs="Times New Roman"/>
          <w:sz w:val="24"/>
          <w:szCs w:val="24"/>
        </w:rPr>
        <w:t>3</w:t>
      </w:r>
      <w:r w:rsidRPr="00A2292B">
        <w:rPr>
          <w:rFonts w:ascii="Times New Roman" w:hAnsi="Times New Roman" w:cs="Times New Roman"/>
          <w:sz w:val="24"/>
          <w:szCs w:val="24"/>
        </w:rPr>
        <w:t xml:space="preserve"> году, показатели оценки реализации Программы профилактики.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2. Аналитическая часть.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2.1. В соответствии с действующими законодательными и муниципальными актами осуществление функции муниципального жилищного контроля относятся к полномочиям администрации </w:t>
      </w:r>
      <w:r w:rsidR="00E94955"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Pr="00A2292B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2.2. Целями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нарушений подконтрольными субъектами требований посредством информирования и разъяснения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причин, факторов и условий, способствующих возможному нарушению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 повышение эффективности взаимодействия между подконтрольными субъектами и органом муниципального контроля.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lastRenderedPageBreak/>
        <w:t xml:space="preserve">2.3. Задачами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влекущих нарушения требований, в ходе проведения проверок, осмотров, обследований;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2.4. 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Томской области в сфере жилищных отношений, а также муниципальными правовыми актами обязательных требований: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 использования и сохранности муниципального жилищного фонда;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выполнение работ по его содержанию и ремонту;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правил пользования жилыми помещениями нанимателем и (или) проживающими совместно с ним членами его семьи, в том числе использование жилого помещения по назначению;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предоставления коммунальных услуг в многоквартирных домах, в составе которых находится муниципальный жилищный фонд;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2.5. 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2.6. Функция по осуществлению муниципального жилищного контроля на территории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r w:rsidRPr="00A2292B">
        <w:rPr>
          <w:rFonts w:ascii="Times New Roman" w:hAnsi="Times New Roman" w:cs="Times New Roman"/>
          <w:sz w:val="24"/>
          <w:szCs w:val="24"/>
        </w:rPr>
        <w:t xml:space="preserve"> поселения возлагается на администрацию </w:t>
      </w:r>
      <w:r w:rsidR="00E94955">
        <w:rPr>
          <w:rFonts w:ascii="Times New Roman" w:hAnsi="Times New Roman" w:cs="Times New Roman"/>
          <w:sz w:val="24"/>
          <w:szCs w:val="24"/>
        </w:rPr>
        <w:t>Уртамского с</w:t>
      </w:r>
      <w:r w:rsidRPr="00A2292B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3. План мероприятий по профилактике нарушений на 202</w:t>
      </w:r>
      <w:r w:rsidR="003C71AF">
        <w:rPr>
          <w:rFonts w:ascii="Times New Roman" w:hAnsi="Times New Roman" w:cs="Times New Roman"/>
          <w:b/>
          <w:sz w:val="24"/>
          <w:szCs w:val="24"/>
        </w:rPr>
        <w:t>3</w:t>
      </w:r>
      <w:r w:rsidRPr="00A229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100"/>
        <w:gridCol w:w="2307"/>
        <w:gridCol w:w="2511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и содержания нормативных правовых актов или их отдельных частей, содержащих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законодательства, предъявляемых при осуществлении муниципального жилищного контроля посредством размещения информации, руководств, памяток по соблюдению обязательных требований на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Уртамское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информации о результатах осуществления муниципального жилищного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DC2B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утверждений 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последующий 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20.12.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4. Отчетные показатели реализации программы</w:t>
      </w:r>
    </w:p>
    <w:p w:rsidR="00A2292B" w:rsidRPr="00A2292B" w:rsidRDefault="00A2292B" w:rsidP="00A2292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требований и в целом Программы профилактики нарушений по итогам календарного года с учетом достижения целей Программ профилактики в указанной программе устанавливаются отчетные показатели: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9"/>
        <w:gridCol w:w="2113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A2292B" w:rsidRPr="00A2292B" w:rsidTr="00A2292B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3C71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DC2B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информации, обязательной к размещению, на официальном сайте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C09" w:rsidRPr="00A2292B" w:rsidRDefault="002F0C09" w:rsidP="00A229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F0C09" w:rsidRPr="00A2292B" w:rsidSect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07A"/>
    <w:multiLevelType w:val="hybridMultilevel"/>
    <w:tmpl w:val="DA26A3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1A"/>
    <w:rsid w:val="00083CA9"/>
    <w:rsid w:val="001260DB"/>
    <w:rsid w:val="00190A00"/>
    <w:rsid w:val="001938F2"/>
    <w:rsid w:val="002066C8"/>
    <w:rsid w:val="002F0C09"/>
    <w:rsid w:val="00316969"/>
    <w:rsid w:val="00392A06"/>
    <w:rsid w:val="003C71AF"/>
    <w:rsid w:val="004B27F2"/>
    <w:rsid w:val="00570B11"/>
    <w:rsid w:val="005C0DB2"/>
    <w:rsid w:val="00645E58"/>
    <w:rsid w:val="00763E24"/>
    <w:rsid w:val="007C650F"/>
    <w:rsid w:val="00983441"/>
    <w:rsid w:val="009A5C52"/>
    <w:rsid w:val="00A2292B"/>
    <w:rsid w:val="00A43B9C"/>
    <w:rsid w:val="00B84770"/>
    <w:rsid w:val="00C5491A"/>
    <w:rsid w:val="00C8175D"/>
    <w:rsid w:val="00C85702"/>
    <w:rsid w:val="00C930F0"/>
    <w:rsid w:val="00D8579B"/>
    <w:rsid w:val="00DC2B0B"/>
    <w:rsid w:val="00DF19CA"/>
    <w:rsid w:val="00E25B38"/>
    <w:rsid w:val="00E728C8"/>
    <w:rsid w:val="00E94955"/>
    <w:rsid w:val="00E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B958-4DA5-4455-B1FC-BFE5A31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2022-10-06T04:11:00Z</cp:lastPrinted>
  <dcterms:created xsi:type="dcterms:W3CDTF">2023-07-27T03:12:00Z</dcterms:created>
  <dcterms:modified xsi:type="dcterms:W3CDTF">2023-07-27T03:14:00Z</dcterms:modified>
</cp:coreProperties>
</file>